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/>
      </w:pPr>
      <w:r>
        <w:rPr>
          <w:lang w:val="ru-RU"/>
        </w:rPr>
        <w:t>Чепурко Артём</w:t>
      </w:r>
      <w:r>
        <w:rPr/>
        <w:t xml:space="preserve"> ФИТ-222 Лабораторная работа 1 семестр 2</w:t>
      </w:r>
    </w:p>
    <w:p>
      <w:pPr>
        <w:pStyle w:val="Normal"/>
        <w:ind w:hanging="0"/>
        <w:rPr/>
      </w:pPr>
      <w:r>
        <w:rPr/>
        <w:drawing>
          <wp:inline distT="0" distB="0" distL="0" distR="0">
            <wp:extent cx="5940425" cy="3342640"/>
            <wp:effectExtent l="0" t="0" r="0" b="0"/>
            <wp:docPr id="1" name="Рисунок 1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03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rPr/>
      </w:pPr>
      <w:r>
        <w:rPr/>
        <w:drawing>
          <wp:inline distT="0" distB="0" distL="0" distR="0">
            <wp:extent cx="5940425" cy="3342640"/>
            <wp:effectExtent l="0" t="0" r="0" b="0"/>
            <wp:docPr id="2" name="Рисунок 1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06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rPr/>
      </w:pPr>
      <w:r>
        <w:rPr/>
      </w:r>
    </w:p>
    <w:p>
      <w:pPr>
        <w:pStyle w:val="Normal"/>
        <w:rPr>
          <w:b/>
          <w:b/>
        </w:rPr>
      </w:pPr>
      <w:r>
        <w:rPr>
          <w:b/>
        </w:rPr>
        <w:t>2.Операционные системы</w:t>
      </w:r>
    </w:p>
    <w:p>
      <w:pPr>
        <w:pStyle w:val="Normal"/>
        <w:ind w:hanging="0"/>
        <w:rPr/>
      </w:pPr>
      <w:r>
        <w:rPr/>
        <w:drawing>
          <wp:inline distT="0" distB="0" distL="0" distR="0">
            <wp:extent cx="5940425" cy="3342640"/>
            <wp:effectExtent l="0" t="0" r="0" b="0"/>
            <wp:docPr id="3" name="Рисунок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rPr>
          <w:b/>
          <w:b/>
        </w:rPr>
      </w:pPr>
      <w:r>
        <w:rPr>
          <w:b/>
        </w:rPr>
        <w:t xml:space="preserve">    </w:t>
      </w:r>
      <w:r>
        <w:rPr>
          <w:b/>
        </w:rPr>
        <w:t>3.Командная строка</w:t>
      </w:r>
    </w:p>
    <w:p>
      <w:pPr>
        <w:pStyle w:val="Normal"/>
        <w:ind w:hanging="0"/>
        <w:rPr/>
      </w:pPr>
      <w:r>
        <w:rPr/>
        <w:drawing>
          <wp:inline distT="0" distB="0" distL="0" distR="0">
            <wp:extent cx="5940425" cy="3342640"/>
            <wp:effectExtent l="0" t="0" r="0" b="0"/>
            <wp:docPr id="4" name="Рисунок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rPr/>
      </w:pPr>
      <w:r>
        <w:rPr/>
        <w:drawing>
          <wp:inline distT="0" distB="0" distL="0" distR="0">
            <wp:extent cx="5940425" cy="3342640"/>
            <wp:effectExtent l="0" t="0" r="0" b="0"/>
            <wp:docPr id="5" name="Рисунок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7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rPr>
          <w:b/>
          <w:b/>
        </w:rPr>
      </w:pPr>
      <w:r>
        <w:rPr>
          <w:b/>
        </w:rPr>
        <w:t>4.Навигация</w:t>
      </w:r>
    </w:p>
    <w:p>
      <w:pPr>
        <w:pStyle w:val="Normal"/>
        <w:ind w:hanging="0"/>
        <w:rPr>
          <w:b/>
          <w:b/>
        </w:rPr>
      </w:pPr>
      <w:r>
        <w:rPr/>
        <w:drawing>
          <wp:inline distT="0" distB="0" distL="0" distR="0">
            <wp:extent cx="5940425" cy="3342640"/>
            <wp:effectExtent l="0" t="0" r="0" b="0"/>
            <wp:docPr id="6" name="Рисунок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10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rPr>
          <w:b/>
          <w:b/>
        </w:rPr>
      </w:pPr>
      <w:r>
        <w:rPr/>
        <w:drawing>
          <wp:inline distT="0" distB="0" distL="0" distR="0">
            <wp:extent cx="5940425" cy="3342640"/>
            <wp:effectExtent l="0" t="0" r="0" b="0"/>
            <wp:docPr id="7" name="Рисунок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13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rPr>
          <w:b/>
          <w:b/>
        </w:rPr>
      </w:pPr>
      <w:r>
        <w:rPr>
          <w:b/>
        </w:rPr>
        <w:t>5.Интерфейс командной строки</w:t>
        <w:br/>
      </w:r>
      <w:r>
        <w:rPr/>
        <w:drawing>
          <wp:inline distT="0" distB="0" distL="0" distR="0">
            <wp:extent cx="5940425" cy="3342640"/>
            <wp:effectExtent l="0" t="0" r="0" b="0"/>
            <wp:docPr id="8" name="Рисунок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16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rPr>
          <w:b/>
          <w:b/>
          <w:lang w:eastAsia="ru-RU"/>
        </w:rPr>
      </w:pPr>
      <w:r>
        <w:rPr>
          <w:b/>
          <w:lang w:eastAsia="ru-RU"/>
        </w:rPr>
      </w:r>
    </w:p>
    <w:p>
      <w:pPr>
        <w:pStyle w:val="Normal"/>
        <w:ind w:hanging="0"/>
        <w:rPr>
          <w:b/>
          <w:b/>
        </w:rPr>
      </w:pPr>
      <w:r>
        <w:rPr/>
        <w:drawing>
          <wp:inline distT="0" distB="0" distL="0" distR="0">
            <wp:extent cx="5940425" cy="3342640"/>
            <wp:effectExtent l="0" t="0" r="0" b="0"/>
            <wp:docPr id="9" name="Рисунок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1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rPr>
          <w:b/>
          <w:b/>
        </w:rPr>
      </w:pPr>
      <w:r>
        <w:rPr>
          <w:b/>
        </w:rPr>
        <w:t>6.Файловая структура</w:t>
      </w:r>
    </w:p>
    <w:p>
      <w:pPr>
        <w:pStyle w:val="Normal"/>
        <w:ind w:hanging="0"/>
        <w:rPr>
          <w:b/>
          <w:b/>
        </w:rPr>
      </w:pPr>
      <w:r>
        <w:rPr/>
        <w:drawing>
          <wp:inline distT="0" distB="0" distL="0" distR="0">
            <wp:extent cx="5940425" cy="3342640"/>
            <wp:effectExtent l="0" t="0" r="0" b="0"/>
            <wp:docPr id="10" name="Рисунок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22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rPr>
          <w:b/>
          <w:b/>
        </w:rPr>
      </w:pPr>
      <w:r>
        <w:rPr/>
        <w:drawing>
          <wp:inline distT="0" distB="0" distL="0" distR="0">
            <wp:extent cx="5940425" cy="3342640"/>
            <wp:effectExtent l="0" t="0" r="0" b="0"/>
            <wp:docPr id="11" name="Рисунок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25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rPr>
          <w:b/>
          <w:b/>
        </w:rPr>
      </w:pPr>
      <w:r>
        <w:rPr>
          <w:b/>
        </w:rPr>
        <w:t>7.Чтение файлов</w:t>
      </w:r>
    </w:p>
    <w:p>
      <w:pPr>
        <w:pStyle w:val="Normal"/>
        <w:ind w:hanging="0"/>
        <w:rPr>
          <w:b/>
          <w:b/>
        </w:rPr>
      </w:pPr>
      <w:r>
        <w:rPr/>
        <w:drawing>
          <wp:inline distT="0" distB="0" distL="0" distR="0">
            <wp:extent cx="5940425" cy="3342640"/>
            <wp:effectExtent l="0" t="0" r="0" b="0"/>
            <wp:docPr id="12" name="Рисунок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28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rPr>
          <w:b/>
          <w:b/>
        </w:rPr>
      </w:pPr>
      <w:r>
        <w:rPr/>
        <w:drawing>
          <wp:inline distT="0" distB="0" distL="0" distR="0">
            <wp:extent cx="5940425" cy="3342640"/>
            <wp:effectExtent l="0" t="0" r="0" b="0"/>
            <wp:docPr id="13" name="Рисунок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31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rPr>
          <w:b/>
          <w:b/>
          <w:lang w:val="en-US"/>
        </w:rPr>
      </w:pPr>
      <w:r>
        <w:rPr>
          <w:b/>
        </w:rPr>
        <w:t>8.</w:t>
      </w:r>
      <w:r>
        <w:rPr>
          <w:b/>
          <w:lang w:val="en-US"/>
        </w:rPr>
        <w:t>Grep</w:t>
      </w:r>
    </w:p>
    <w:p>
      <w:pPr>
        <w:pStyle w:val="Normal"/>
        <w:ind w:hanging="0"/>
        <w:rPr>
          <w:b/>
          <w:b/>
          <w:lang w:val="en-US"/>
        </w:rPr>
      </w:pPr>
      <w:r>
        <w:rPr/>
        <w:drawing>
          <wp:inline distT="0" distB="0" distL="0" distR="0">
            <wp:extent cx="5940425" cy="3342640"/>
            <wp:effectExtent l="0" t="0" r="0" b="0"/>
            <wp:docPr id="14" name="Рисунок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3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rPr>
          <w:b/>
          <w:b/>
          <w:lang w:val="en-US"/>
        </w:rPr>
      </w:pPr>
      <w:r>
        <w:rPr/>
        <w:drawing>
          <wp:inline distT="0" distB="0" distL="0" distR="0">
            <wp:extent cx="5940425" cy="3342640"/>
            <wp:effectExtent l="0" t="0" r="0" b="0"/>
            <wp:docPr id="15" name="Рисунок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37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rPr>
          <w:b/>
          <w:b/>
        </w:rPr>
      </w:pPr>
      <w:r>
        <w:rPr>
          <w:b/>
          <w:lang w:val="en-US"/>
        </w:rPr>
        <w:t>9.</w:t>
      </w:r>
      <w:r>
        <w:rPr>
          <w:b/>
        </w:rPr>
        <w:t>Редактирование файлов</w:t>
      </w:r>
    </w:p>
    <w:p>
      <w:pPr>
        <w:pStyle w:val="Normal"/>
        <w:ind w:hanging="0"/>
        <w:rPr>
          <w:b/>
          <w:b/>
        </w:rPr>
      </w:pPr>
      <w:r>
        <w:rPr/>
        <w:drawing>
          <wp:inline distT="0" distB="0" distL="0" distR="0">
            <wp:extent cx="5940425" cy="3342640"/>
            <wp:effectExtent l="0" t="0" r="0" b="0"/>
            <wp:docPr id="16" name="Рисунок 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40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rPr>
          <w:b/>
          <w:b/>
        </w:rPr>
      </w:pPr>
      <w:r>
        <w:rPr/>
        <w:drawing>
          <wp:inline distT="0" distB="0" distL="0" distR="0">
            <wp:extent cx="5940425" cy="3342640"/>
            <wp:effectExtent l="0" t="0" r="0" b="0"/>
            <wp:docPr id="17" name="Рисунок 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43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10.Потоки</w:t>
      </w:r>
      <w:r>
        <w:rPr/>
        <w:drawing>
          <wp:inline distT="0" distB="0" distL="0" distR="0">
            <wp:extent cx="5940425" cy="3342640"/>
            <wp:effectExtent l="0" t="0" r="0" b="0"/>
            <wp:docPr id="18" name="Рисунок 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46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rPr>
          <w:b/>
          <w:b/>
        </w:rPr>
      </w:pPr>
      <w:r>
        <w:rPr/>
        <w:drawing>
          <wp:inline distT="0" distB="0" distL="0" distR="0">
            <wp:extent cx="5940425" cy="3342640"/>
            <wp:effectExtent l="0" t="0" r="0" b="0"/>
            <wp:docPr id="19" name="Рисунок 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4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rPr>
          <w:b/>
          <w:b/>
        </w:rPr>
      </w:pPr>
      <w:r>
        <w:rPr>
          <w:b/>
        </w:rPr>
        <w:t>11.Пайплайн</w:t>
      </w:r>
    </w:p>
    <w:p>
      <w:pPr>
        <w:pStyle w:val="Normal"/>
        <w:ind w:hanging="0"/>
        <w:rPr>
          <w:b/>
          <w:b/>
        </w:rPr>
      </w:pPr>
      <w:r>
        <w:rPr/>
        <w:drawing>
          <wp:inline distT="0" distB="0" distL="0" distR="0">
            <wp:extent cx="5940425" cy="3342640"/>
            <wp:effectExtent l="0" t="0" r="0" b="0"/>
            <wp:docPr id="20" name="Рисунок 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52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rPr>
          <w:b/>
          <w:b/>
        </w:rPr>
      </w:pPr>
      <w:r>
        <w:rPr/>
        <w:drawing>
          <wp:inline distT="0" distB="0" distL="0" distR="0">
            <wp:extent cx="5940425" cy="3342640"/>
            <wp:effectExtent l="0" t="0" r="0" b="0"/>
            <wp:docPr id="21" name="Рисунок 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55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hd w:val="clear" w:color="auto" w:fill="FFFFFF"/>
        <w:spacing w:beforeAutospacing="0" w:before="0" w:after="280"/>
        <w:rPr>
          <w:rFonts w:ascii="Arial" w:hAnsi="Arial" w:cs="Arial"/>
          <w:b w:val="false"/>
          <w:b w:val="false"/>
          <w:bCs w:val="false"/>
          <w:color w:val="0000FF"/>
          <w:u w:val="single"/>
        </w:rPr>
      </w:pPr>
      <w:r>
        <w:rPr>
          <w:b w:val="false"/>
        </w:rPr>
        <w:t>12.</w:t>
      </w:r>
      <w:r>
        <w:rPr>
          <w:rFonts w:cs="Arial" w:ascii="Arial" w:hAnsi="Arial"/>
          <w:b w:val="false"/>
          <w:bCs w:val="false"/>
          <w:color w:val="212529"/>
        </w:rPr>
        <w:t xml:space="preserve"> </w:t>
      </w:r>
      <w:r>
        <w:rPr>
          <w:rFonts w:cs="Arial" w:ascii="Arial" w:hAnsi="Arial"/>
          <w:b w:val="false"/>
          <w:bCs w:val="false"/>
          <w:color w:val="0000FF"/>
          <w:u w:val="single"/>
        </w:rPr>
        <w:t>Манипулирование файловой структурой</w:t>
      </w:r>
    </w:p>
    <w:p>
      <w:pPr>
        <w:pStyle w:val="3"/>
        <w:shd w:val="clear" w:color="auto" w:fill="FFFFFF"/>
        <w:spacing w:beforeAutospacing="0" w:before="0" w:after="280"/>
        <w:rPr>
          <w:rFonts w:ascii="Arial" w:hAnsi="Arial" w:cs="Arial"/>
          <w:b w:val="false"/>
          <w:b w:val="false"/>
          <w:bCs w:val="false"/>
          <w:color w:val="212529"/>
          <w:lang w:val="en-US"/>
        </w:rPr>
      </w:pPr>
      <w:r>
        <w:rPr/>
        <w:drawing>
          <wp:inline distT="0" distB="0" distL="0" distR="0">
            <wp:extent cx="5940425" cy="3342640"/>
            <wp:effectExtent l="0" t="0" r="0" b="0"/>
            <wp:docPr id="22" name="Рисунок 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58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rPr>
          <w:b/>
          <w:b/>
          <w:lang w:val="en-US"/>
        </w:rPr>
      </w:pPr>
      <w:r>
        <w:rPr/>
        <w:drawing>
          <wp:inline distT="0" distB="0" distL="0" distR="0">
            <wp:extent cx="5940425" cy="3342640"/>
            <wp:effectExtent l="0" t="0" r="0" b="0"/>
            <wp:docPr id="23" name="Рисунок 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61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hd w:val="clear" w:color="auto" w:fill="FFFFFF"/>
        <w:spacing w:beforeAutospacing="0" w:before="0" w:after="280"/>
        <w:rPr>
          <w:rFonts w:ascii="Arial" w:hAnsi="Arial" w:cs="Arial"/>
          <w:b w:val="false"/>
          <w:b w:val="false"/>
          <w:bCs w:val="false"/>
          <w:color w:val="212529"/>
          <w:lang w:val="en-US"/>
        </w:rPr>
      </w:pPr>
      <w:r>
        <w:rPr>
          <w:b w:val="false"/>
          <w:lang w:val="en-US"/>
        </w:rPr>
        <w:t>13.</w:t>
      </w:r>
      <w:r>
        <w:rPr>
          <w:rFonts w:cs="Arial" w:ascii="Arial" w:hAnsi="Arial"/>
          <w:b w:val="false"/>
          <w:bCs w:val="false"/>
          <w:color w:val="212529"/>
        </w:rPr>
        <w:t xml:space="preserve"> Переменные окружения</w:t>
      </w:r>
    </w:p>
    <w:p>
      <w:pPr>
        <w:pStyle w:val="3"/>
        <w:shd w:val="clear" w:color="auto" w:fill="FFFFFF"/>
        <w:spacing w:beforeAutospacing="0" w:before="0" w:after="280"/>
        <w:rPr>
          <w:rFonts w:ascii="Arial" w:hAnsi="Arial" w:cs="Arial"/>
          <w:b w:val="false"/>
          <w:b w:val="false"/>
          <w:bCs w:val="false"/>
          <w:color w:val="212529"/>
          <w:lang w:val="en-US"/>
        </w:rPr>
      </w:pPr>
      <w:r>
        <w:rPr/>
        <w:drawing>
          <wp:inline distT="0" distB="0" distL="0" distR="0">
            <wp:extent cx="5940425" cy="3342640"/>
            <wp:effectExtent l="0" t="0" r="0" b="0"/>
            <wp:docPr id="24" name="Рисунок 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6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hd w:val="clear" w:color="auto" w:fill="FFFFFF"/>
        <w:spacing w:beforeAutospacing="0" w:before="0" w:after="280"/>
        <w:rPr>
          <w:rFonts w:ascii="Arial" w:hAnsi="Arial" w:cs="Arial"/>
          <w:b w:val="false"/>
          <w:b w:val="false"/>
          <w:bCs w:val="false"/>
          <w:color w:val="212529"/>
          <w:lang w:val="en-US"/>
        </w:rPr>
      </w:pPr>
      <w:r>
        <w:rPr/>
        <w:drawing>
          <wp:inline distT="0" distB="0" distL="0" distR="0">
            <wp:extent cx="5940425" cy="3342640"/>
            <wp:effectExtent l="0" t="0" r="0" b="0"/>
            <wp:docPr id="25" name="Рисунок 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67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hd w:val="clear" w:color="auto" w:fill="FFFFFF"/>
        <w:spacing w:beforeAutospacing="0" w:before="0" w:after="280"/>
        <w:rPr>
          <w:rFonts w:ascii="Arial" w:hAnsi="Arial" w:cs="Arial"/>
          <w:b w:val="false"/>
          <w:b w:val="false"/>
          <w:bCs w:val="false"/>
          <w:color w:val="212529"/>
        </w:rPr>
      </w:pPr>
      <w:r>
        <w:rPr>
          <w:rFonts w:cs="Arial" w:ascii="Arial" w:hAnsi="Arial"/>
          <w:b w:val="false"/>
          <w:bCs w:val="false"/>
          <w:color w:val="212529"/>
          <w:lang w:val="en-US"/>
        </w:rPr>
        <w:t>14.</w:t>
      </w:r>
      <w:r>
        <w:rPr>
          <w:rFonts w:cs="Arial" w:ascii="Arial" w:hAnsi="Arial"/>
          <w:b w:val="false"/>
          <w:bCs w:val="false"/>
          <w:color w:val="212529"/>
        </w:rPr>
        <w:t>История</w:t>
      </w:r>
    </w:p>
    <w:p>
      <w:pPr>
        <w:pStyle w:val="3"/>
        <w:shd w:val="clear" w:color="auto" w:fill="FFFFFF"/>
        <w:spacing w:beforeAutospacing="0" w:before="0" w:after="280"/>
        <w:rPr>
          <w:rFonts w:ascii="Arial" w:hAnsi="Arial" w:cs="Arial"/>
          <w:b w:val="false"/>
          <w:b w:val="false"/>
          <w:bCs w:val="false"/>
          <w:color w:val="212529"/>
        </w:rPr>
      </w:pPr>
      <w:r>
        <w:rPr/>
        <w:drawing>
          <wp:inline distT="0" distB="0" distL="0" distR="0">
            <wp:extent cx="5940425" cy="3342640"/>
            <wp:effectExtent l="0" t="0" r="0" b="0"/>
            <wp:docPr id="26" name="Рисунок 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70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hd w:val="clear" w:color="auto" w:fill="FFFFFF"/>
        <w:spacing w:beforeAutospacing="0" w:before="0" w:after="280"/>
        <w:rPr>
          <w:rFonts w:ascii="Arial" w:hAnsi="Arial" w:cs="Arial"/>
          <w:b w:val="false"/>
          <w:b w:val="false"/>
          <w:bCs w:val="false"/>
          <w:color w:val="212529"/>
        </w:rPr>
      </w:pPr>
      <w:r>
        <w:rPr/>
        <w:drawing>
          <wp:inline distT="0" distB="0" distL="0" distR="0">
            <wp:extent cx="5940425" cy="3342640"/>
            <wp:effectExtent l="0" t="0" r="0" b="0"/>
            <wp:docPr id="27" name="Рисунок 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73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hd w:val="clear" w:color="auto" w:fill="FFFFFF"/>
        <w:spacing w:beforeAutospacing="0" w:before="0" w:after="280"/>
        <w:rPr>
          <w:rFonts w:ascii="Arial" w:hAnsi="Arial" w:cs="Arial"/>
          <w:color w:val="212529"/>
          <w:sz w:val="19"/>
          <w:szCs w:val="19"/>
          <w:shd w:fill="FFFFFF" w:val="clear"/>
        </w:rPr>
      </w:pPr>
      <w:r>
        <w:rPr>
          <w:rFonts w:cs="Arial" w:ascii="Arial" w:hAnsi="Arial"/>
          <w:b w:val="false"/>
          <w:bCs w:val="false"/>
          <w:color w:val="212529"/>
        </w:rPr>
        <w:t>15.</w:t>
      </w:r>
      <w:r>
        <w:rPr/>
        <w:t xml:space="preserve"> </w:t>
      </w:r>
      <w:r>
        <w:rPr>
          <w:rFonts w:cs="Arial" w:ascii="Arial" w:hAnsi="Arial"/>
          <w:color w:val="212529"/>
          <w:sz w:val="19"/>
          <w:szCs w:val="19"/>
          <w:shd w:fill="FFFFFF" w:val="clear"/>
        </w:rPr>
        <w:t>Пользователи и группы</w:t>
      </w:r>
    </w:p>
    <w:p>
      <w:pPr>
        <w:pStyle w:val="3"/>
        <w:shd w:val="clear" w:color="auto" w:fill="FFFFFF"/>
        <w:spacing w:beforeAutospacing="0" w:before="0" w:after="280"/>
        <w:rPr>
          <w:rFonts w:ascii="Arial" w:hAnsi="Arial" w:cs="Arial"/>
          <w:b w:val="false"/>
          <w:b w:val="false"/>
          <w:bCs w:val="false"/>
          <w:color w:val="212529"/>
        </w:rPr>
      </w:pPr>
      <w:r>
        <w:rPr/>
        <w:drawing>
          <wp:inline distT="0" distB="0" distL="0" distR="0">
            <wp:extent cx="5940425" cy="3342640"/>
            <wp:effectExtent l="0" t="0" r="0" b="0"/>
            <wp:docPr id="28" name="Рисунок 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76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hd w:val="clear" w:color="auto" w:fill="FFFFFF"/>
        <w:spacing w:beforeAutospacing="0" w:before="0" w:after="280"/>
        <w:rPr>
          <w:rFonts w:ascii="Arial" w:hAnsi="Arial" w:cs="Arial"/>
          <w:b w:val="false"/>
          <w:b w:val="false"/>
          <w:bCs w:val="false"/>
          <w:color w:val="212529"/>
        </w:rPr>
      </w:pPr>
      <w:r>
        <w:rPr/>
        <w:drawing>
          <wp:inline distT="0" distB="0" distL="0" distR="0">
            <wp:extent cx="5940425" cy="3342640"/>
            <wp:effectExtent l="0" t="0" r="0" b="0"/>
            <wp:docPr id="29" name="Рисунок 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7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hd w:val="clear" w:color="auto" w:fill="FFFFFF"/>
        <w:spacing w:beforeAutospacing="0" w:before="0" w:after="280"/>
        <w:rPr>
          <w:rFonts w:ascii="Arial" w:hAnsi="Arial" w:cs="Arial"/>
          <w:b w:val="false"/>
          <w:b w:val="false"/>
          <w:bCs w:val="false"/>
          <w:color w:val="212529"/>
        </w:rPr>
      </w:pPr>
      <w:r>
        <w:rPr>
          <w:rFonts w:cs="Arial" w:ascii="Arial" w:hAnsi="Arial"/>
          <w:b w:val="false"/>
          <w:bCs w:val="false"/>
          <w:color w:val="212529"/>
        </w:rPr>
        <w:t xml:space="preserve">16. </w:t>
      </w:r>
      <w:hyperlink r:id="rId31">
        <w:r>
          <w:rPr>
            <w:rStyle w:val="Style14"/>
            <w:rFonts w:cs="Arial" w:ascii="Arial" w:hAnsi="Arial"/>
            <w:b w:val="false"/>
            <w:bCs w:val="false"/>
          </w:rPr>
          <w:t>Sudo</w:t>
        </w:r>
      </w:hyperlink>
    </w:p>
    <w:p>
      <w:pPr>
        <w:pStyle w:val="3"/>
        <w:shd w:val="clear" w:color="auto" w:fill="FFFFFF"/>
        <w:spacing w:beforeAutospacing="0" w:before="0" w:after="280"/>
        <w:rPr>
          <w:rFonts w:ascii="Arial" w:hAnsi="Arial" w:cs="Arial"/>
          <w:b w:val="false"/>
          <w:b w:val="false"/>
          <w:bCs w:val="false"/>
          <w:color w:val="212529"/>
        </w:rPr>
      </w:pPr>
      <w:r>
        <w:rPr/>
        <w:drawing>
          <wp:inline distT="0" distB="0" distL="0" distR="0">
            <wp:extent cx="5940425" cy="3342640"/>
            <wp:effectExtent l="0" t="0" r="0" b="0"/>
            <wp:docPr id="30" name="Рисунок 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82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hd w:val="clear" w:color="auto" w:fill="FFFFFF"/>
        <w:spacing w:beforeAutospacing="0" w:before="0" w:after="280"/>
        <w:rPr>
          <w:rFonts w:ascii="Arial" w:hAnsi="Arial" w:cs="Arial"/>
          <w:b w:val="false"/>
          <w:b w:val="false"/>
          <w:bCs w:val="false"/>
          <w:color w:val="212529"/>
        </w:rPr>
      </w:pPr>
      <w:r>
        <w:rPr/>
        <w:drawing>
          <wp:inline distT="0" distB="0" distL="0" distR="0">
            <wp:extent cx="5940425" cy="3342640"/>
            <wp:effectExtent l="0" t="0" r="0" b="0"/>
            <wp:docPr id="31" name="Рисунок 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85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hd w:val="clear" w:color="auto" w:fill="FFFFFF"/>
        <w:spacing w:beforeAutospacing="0" w:before="0" w:after="280"/>
        <w:rPr>
          <w:rFonts w:ascii="Arial" w:hAnsi="Arial" w:cs="Arial"/>
          <w:b w:val="false"/>
          <w:b w:val="false"/>
          <w:bCs w:val="false"/>
          <w:color w:val="212529"/>
        </w:rPr>
      </w:pPr>
      <w:r>
        <w:rPr>
          <w:rFonts w:cs="Arial" w:ascii="Arial" w:hAnsi="Arial"/>
          <w:b w:val="false"/>
          <w:bCs w:val="false"/>
          <w:color w:val="212529"/>
        </w:rPr>
        <w:t xml:space="preserve">17. </w:t>
      </w:r>
      <w:hyperlink r:id="rId34">
        <w:r>
          <w:rPr>
            <w:rStyle w:val="Style14"/>
            <w:rFonts w:cs="Arial" w:ascii="Arial" w:hAnsi="Arial"/>
            <w:b w:val="false"/>
            <w:bCs w:val="false"/>
          </w:rPr>
          <w:t>Права доступа</w:t>
        </w:r>
      </w:hyperlink>
    </w:p>
    <w:p>
      <w:pPr>
        <w:pStyle w:val="3"/>
        <w:shd w:val="clear" w:color="auto" w:fill="FFFFFF"/>
        <w:spacing w:beforeAutospacing="0" w:before="0" w:after="280"/>
        <w:rPr>
          <w:rFonts w:ascii="Arial" w:hAnsi="Arial" w:cs="Arial"/>
          <w:b w:val="false"/>
          <w:b w:val="false"/>
          <w:bCs w:val="false"/>
          <w:color w:val="212529"/>
        </w:rPr>
      </w:pPr>
      <w:r>
        <w:rPr/>
        <w:drawing>
          <wp:inline distT="0" distB="0" distL="0" distR="0">
            <wp:extent cx="5940425" cy="3342640"/>
            <wp:effectExtent l="0" t="0" r="0" b="0"/>
            <wp:docPr id="32" name="Рисунок 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88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hd w:val="clear" w:color="auto" w:fill="FFFFFF"/>
        <w:spacing w:beforeAutospacing="0" w:before="0" w:after="280"/>
        <w:rPr>
          <w:rFonts w:ascii="Arial" w:hAnsi="Arial" w:cs="Arial"/>
          <w:b w:val="false"/>
          <w:b w:val="false"/>
          <w:bCs w:val="false"/>
          <w:color w:val="212529"/>
        </w:rPr>
      </w:pPr>
      <w:r>
        <w:rPr/>
        <w:drawing>
          <wp:inline distT="0" distB="0" distL="0" distR="0">
            <wp:extent cx="5940425" cy="3342640"/>
            <wp:effectExtent l="0" t="0" r="0" b="0"/>
            <wp:docPr id="33" name="Рисунок 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91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hd w:val="clear" w:color="auto" w:fill="FFFFFF"/>
        <w:spacing w:beforeAutospacing="0" w:before="0" w:after="280"/>
        <w:rPr>
          <w:rFonts w:ascii="Arial" w:hAnsi="Arial" w:cs="Arial"/>
          <w:b w:val="false"/>
          <w:b w:val="false"/>
          <w:bCs w:val="false"/>
          <w:color w:val="212529"/>
        </w:rPr>
      </w:pPr>
      <w:r>
        <w:rPr>
          <w:rFonts w:cs="Arial" w:ascii="Arial" w:hAnsi="Arial"/>
          <w:b w:val="false"/>
          <w:bCs w:val="false"/>
          <w:color w:val="212529"/>
        </w:rPr>
        <w:t xml:space="preserve">18. </w:t>
      </w:r>
      <w:hyperlink r:id="rId37">
        <w:r>
          <w:rPr>
            <w:rStyle w:val="Style14"/>
            <w:rFonts w:cs="Arial" w:ascii="Arial" w:hAnsi="Arial"/>
            <w:b w:val="false"/>
            <w:bCs w:val="false"/>
          </w:rPr>
          <w:t>Пакетный менеджер</w:t>
        </w:r>
      </w:hyperlink>
    </w:p>
    <w:p>
      <w:pPr>
        <w:pStyle w:val="3"/>
        <w:shd w:val="clear" w:color="auto" w:fill="FFFFFF"/>
        <w:spacing w:beforeAutospacing="0" w:before="0" w:after="280"/>
        <w:rPr>
          <w:rFonts w:ascii="Arial" w:hAnsi="Arial" w:cs="Arial"/>
          <w:b w:val="false"/>
          <w:b w:val="false"/>
          <w:bCs w:val="false"/>
          <w:color w:val="212529"/>
        </w:rPr>
      </w:pPr>
      <w:r>
        <w:rPr/>
        <w:drawing>
          <wp:inline distT="0" distB="0" distL="0" distR="0">
            <wp:extent cx="5940425" cy="3342640"/>
            <wp:effectExtent l="0" t="0" r="0" b="0"/>
            <wp:docPr id="34" name="Рисунок 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94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hd w:val="clear" w:color="auto" w:fill="FFFFFF"/>
        <w:spacing w:beforeAutospacing="0" w:before="0" w:after="280"/>
        <w:rPr>
          <w:rFonts w:ascii="Arial" w:hAnsi="Arial" w:cs="Arial"/>
          <w:color w:val="212529"/>
          <w:sz w:val="19"/>
          <w:szCs w:val="19"/>
          <w:shd w:fill="FFFFFF" w:val="clear"/>
        </w:rPr>
      </w:pPr>
      <w:r>
        <w:rPr>
          <w:rFonts w:cs="Arial" w:ascii="Arial" w:hAnsi="Arial"/>
          <w:b w:val="false"/>
          <w:bCs w:val="false"/>
          <w:color w:val="212529"/>
        </w:rPr>
        <w:t>19.</w:t>
      </w:r>
      <w:r>
        <w:rPr/>
        <w:t xml:space="preserve"> </w:t>
      </w:r>
      <w:r>
        <w:rPr>
          <w:rFonts w:cs="Arial" w:ascii="Arial" w:hAnsi="Arial"/>
          <w:color w:val="212529"/>
          <w:sz w:val="19"/>
          <w:szCs w:val="19"/>
          <w:shd w:fill="FFFFFF" w:val="clear"/>
        </w:rPr>
        <w:t>Выполнение программ</w:t>
      </w:r>
    </w:p>
    <w:p>
      <w:pPr>
        <w:pStyle w:val="3"/>
        <w:shd w:val="clear" w:color="auto" w:fill="FFFFFF"/>
        <w:spacing w:beforeAutospacing="0" w:before="0" w:after="280"/>
        <w:rPr>
          <w:rFonts w:ascii="Arial" w:hAnsi="Arial" w:cs="Arial"/>
          <w:b w:val="false"/>
          <w:b w:val="false"/>
          <w:bCs w:val="false"/>
          <w:color w:val="212529"/>
        </w:rPr>
      </w:pPr>
      <w:r>
        <w:rPr/>
        <w:drawing>
          <wp:inline distT="0" distB="0" distL="0" distR="0">
            <wp:extent cx="5940425" cy="3342640"/>
            <wp:effectExtent l="0" t="0" r="0" b="0"/>
            <wp:docPr id="35" name="Рисунок 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97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hd w:val="clear" w:color="auto" w:fill="FFFFFF"/>
        <w:spacing w:beforeAutospacing="0" w:before="0" w:after="280"/>
        <w:rPr>
          <w:rFonts w:ascii="Arial" w:hAnsi="Arial" w:cs="Arial"/>
          <w:b w:val="false"/>
          <w:b w:val="false"/>
          <w:bCs w:val="false"/>
          <w:color w:val="212529"/>
        </w:rPr>
      </w:pPr>
      <w:r>
        <w:rPr/>
        <w:drawing>
          <wp:inline distT="0" distB="0" distL="0" distR="0">
            <wp:extent cx="5940425" cy="3342640"/>
            <wp:effectExtent l="0" t="0" r="0" b="0"/>
            <wp:docPr id="36" name="Рисунок 1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100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hd w:val="clear" w:color="auto" w:fill="FFFFFF"/>
        <w:spacing w:beforeAutospacing="0" w:before="0" w:after="280"/>
        <w:rPr>
          <w:rFonts w:ascii="Arial" w:hAnsi="Arial" w:cs="Arial"/>
          <w:b w:val="false"/>
          <w:b w:val="false"/>
          <w:bCs w:val="false"/>
          <w:color w:val="212529"/>
          <w:lang w:val="en-US"/>
        </w:rPr>
      </w:pPr>
      <w:r>
        <w:rPr>
          <w:rFonts w:cs="Arial" w:ascii="Arial" w:hAnsi="Arial"/>
          <w:b w:val="false"/>
          <w:bCs w:val="false"/>
          <w:color w:val="212529"/>
          <w:lang w:val="en-US"/>
        </w:rPr>
      </w:r>
    </w:p>
    <w:p>
      <w:pPr>
        <w:pStyle w:val="Normal"/>
        <w:ind w:hanging="0"/>
        <w:rPr>
          <w:b/>
          <w:b/>
        </w:rPr>
      </w:pPr>
      <w:r>
        <w:rPr>
          <w:b/>
        </w:rPr>
      </w:r>
    </w:p>
    <w:p>
      <w:pPr>
        <w:pStyle w:val="Normal"/>
        <w:spacing w:before="0" w:after="120"/>
        <w:ind w:hanging="0"/>
        <w:rPr>
          <w:b/>
          <w:b/>
        </w:rPr>
      </w:pPr>
      <w:r>
        <w:rPr/>
      </w:r>
    </w:p>
    <w:sectPr>
      <w:type w:val="nextPage"/>
      <w:pgSz w:w="11906" w:h="16838"/>
      <w:pgMar w:left="1701" w:right="850" w:gutter="0" w:header="0" w:top="1134" w:footer="0" w:bottom="1134"/>
      <w:pgNumType w:fmt="decimal"/>
      <w:formProt w:val="false"/>
      <w:textDirection w:val="lrTb"/>
      <w:docGrid w:type="default" w:linePitch="360" w:charSpace="4294959103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Times New Roman">
    <w:charset w:val="cc"/>
    <w:family w:val="roman"/>
    <w:pitch w:val="variable"/>
  </w:font>
  <w:font w:name="Tahoma">
    <w:charset w:val="cc"/>
    <w:family w:val="roman"/>
    <w:pitch w:val="variable"/>
  </w:font>
  <w:font w:name="Liberation Sans">
    <w:altName w:val="Arial"/>
    <w:charset w:val="cc"/>
    <w:family w:val="swiss"/>
    <w:pitch w:val="variable"/>
  </w:font>
  <w:font w:name="Arial">
    <w:charset w:val="cc"/>
    <w:family w:val="roman"/>
    <w:pitch w:val="variable"/>
  </w:font>
</w:fonts>
</file>

<file path=word/settings.xml><?xml version="1.0" encoding="utf-8"?>
<w:settings xmlns:w="http://schemas.openxmlformats.org/wordprocessingml/2006/main">
  <w:zoom w:percent="140"/>
  <w:defaultTabStop w:val="708"/>
  <w:autoHyphenation w:val="true"/>
  <w:compat>
    <w:compatSetting w:name="compatibilityMode" w:uri="http://schemas.microsoft.com/office/word" w:val="12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Calibri" w:cs="Times New Roman" w:eastAsiaTheme="minorHAnsi"/>
        <w:color w:val="000000"/>
        <w:sz w:val="28"/>
        <w:szCs w:val="44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a46aa8"/>
    <w:pPr>
      <w:widowControl/>
      <w:bidi w:val="0"/>
      <w:spacing w:before="0" w:after="120"/>
      <w:ind w:firstLine="567"/>
      <w:jc w:val="left"/>
    </w:pPr>
    <w:rPr>
      <w:rFonts w:ascii="Times New Roman" w:hAnsi="Times New Roman" w:eastAsia="Calibri" w:cs="Times New Roman" w:eastAsiaTheme="minorHAnsi"/>
      <w:color w:val="000000"/>
      <w:kern w:val="0"/>
      <w:sz w:val="28"/>
      <w:szCs w:val="44"/>
      <w:lang w:val="ru-RU" w:eastAsia="en-US" w:bidi="ar-SA"/>
    </w:rPr>
  </w:style>
  <w:style w:type="paragraph" w:styleId="3">
    <w:name w:val="Heading 3"/>
    <w:basedOn w:val="Normal"/>
    <w:link w:val="31"/>
    <w:uiPriority w:val="9"/>
    <w:qFormat/>
    <w:rsid w:val="005a0ef0"/>
    <w:pPr>
      <w:spacing w:beforeAutospacing="1" w:afterAutospacing="1"/>
      <w:ind w:hanging="0"/>
      <w:outlineLvl w:val="2"/>
    </w:pPr>
    <w:rPr>
      <w:rFonts w:eastAsia="Times New Roman"/>
      <w:b/>
      <w:bCs/>
      <w:color w:val="auto"/>
      <w:sz w:val="27"/>
      <w:szCs w:val="27"/>
      <w:lang w:eastAsia="ru-RU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13" w:customStyle="1">
    <w:name w:val="Текст выноски Знак"/>
    <w:basedOn w:val="DefaultParagraphFont"/>
    <w:link w:val="BalloonText"/>
    <w:uiPriority w:val="99"/>
    <w:semiHidden/>
    <w:qFormat/>
    <w:rsid w:val="005a0ef0"/>
    <w:rPr>
      <w:rFonts w:ascii="Tahoma" w:hAnsi="Tahoma" w:cs="Tahoma"/>
      <w:sz w:val="16"/>
      <w:szCs w:val="16"/>
    </w:rPr>
  </w:style>
  <w:style w:type="character" w:styleId="31" w:customStyle="1">
    <w:name w:val="Заголовок 3 Знак"/>
    <w:basedOn w:val="DefaultParagraphFont"/>
    <w:uiPriority w:val="9"/>
    <w:qFormat/>
    <w:rsid w:val="005a0ef0"/>
    <w:rPr>
      <w:rFonts w:eastAsia="Times New Roman"/>
      <w:b/>
      <w:bCs/>
      <w:color w:val="auto"/>
      <w:sz w:val="27"/>
      <w:szCs w:val="27"/>
      <w:lang w:eastAsia="ru-RU"/>
    </w:rPr>
  </w:style>
  <w:style w:type="character" w:styleId="Style14">
    <w:name w:val="Hyperlink"/>
    <w:basedOn w:val="DefaultParagraphFont"/>
    <w:uiPriority w:val="99"/>
    <w:semiHidden/>
    <w:unhideWhenUsed/>
    <w:rsid w:val="005a0ef0"/>
    <w:rPr>
      <w:color w:val="0000FF"/>
      <w:u w:val="single"/>
    </w:rPr>
  </w:style>
  <w:style w:type="paragraph" w:styleId="Style15">
    <w:name w:val="Заголовок"/>
    <w:basedOn w:val="Normal"/>
    <w:next w:val="Style16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Style16">
    <w:name w:val="Body Text"/>
    <w:basedOn w:val="Normal"/>
    <w:pPr>
      <w:spacing w:lineRule="auto" w:line="276" w:before="0" w:after="140"/>
    </w:pPr>
    <w:rPr/>
  </w:style>
  <w:style w:type="paragraph" w:styleId="Style17">
    <w:name w:val="List"/>
    <w:basedOn w:val="Style16"/>
    <w:pPr/>
    <w:rPr>
      <w:rFonts w:cs="Lucida Sans"/>
    </w:rPr>
  </w:style>
  <w:style w:type="paragraph" w:styleId="Style18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Style19">
    <w:name w:val="Указатель"/>
    <w:basedOn w:val="Normal"/>
    <w:qFormat/>
    <w:pPr>
      <w:suppressLineNumbers/>
    </w:pPr>
    <w:rPr>
      <w:rFonts w:cs="Lucida Sans"/>
    </w:rPr>
  </w:style>
  <w:style w:type="paragraph" w:styleId="BalloonText">
    <w:name w:val="Balloon Text"/>
    <w:basedOn w:val="Normal"/>
    <w:link w:val="Style13"/>
    <w:uiPriority w:val="99"/>
    <w:semiHidden/>
    <w:unhideWhenUsed/>
    <w:qFormat/>
    <w:rsid w:val="005a0ef0"/>
    <w:pPr>
      <w:spacing w:before="0" w:after="0"/>
    </w:pPr>
    <w:rPr>
      <w:rFonts w:ascii="Tahoma" w:hAnsi="Tahoma" w:cs="Tahoma"/>
      <w:sz w:val="16"/>
      <w:szCs w:val="16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hyperlink" Target="https://ru.hexlet.io/courses/cli-basics/lessons/sudo/theory_unit" TargetMode="External"/><Relationship Id="rId32" Type="http://schemas.openxmlformats.org/officeDocument/2006/relationships/image" Target="media/image30.png"/><Relationship Id="rId33" Type="http://schemas.openxmlformats.org/officeDocument/2006/relationships/image" Target="media/image31.png"/><Relationship Id="rId34" Type="http://schemas.openxmlformats.org/officeDocument/2006/relationships/hyperlink" Target="https://ru.hexlet.io/courses/cli-basics/lessons/permissions/theory_unit" TargetMode="External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hyperlink" Target="https://ru.hexlet.io/courses/cli-basics/lessons/package-manager/theory_unit" TargetMode="External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fontTable" Target="fontTable.xml"/><Relationship Id="rId42" Type="http://schemas.openxmlformats.org/officeDocument/2006/relationships/settings" Target="settings.xml"/><Relationship Id="rId43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Application>LibreOffice/7.4.3.2$Windows_X86_64 LibreOffice_project/1048a8393ae2eeec98dff31b5c133c5f1d08b890</Application>
  <AppVersion>15.0000</AppVersion>
  <Pages>18</Pages>
  <Words>48</Words>
  <Characters>354</Characters>
  <CharactersWithSpaces>388</CharactersWithSpaces>
  <Paragraphs>52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2023-02-21T13:51:00Z</dcterms:created>
  <dc:creator>ZALMAN</dc:creator>
  <dc:description/>
  <dc:language>ru-RU</dc:language>
  <cp:lastModifiedBy/>
  <dcterms:modified xsi:type="dcterms:W3CDTF">2023-02-27T16:03:59Z</dcterms:modified>
  <cp:revision>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